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63E60557" w:rsidRDefault="00403CDB" w14:paraId="43CE43C3" w14:textId="23BC924F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63E60557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63E60557" w:rsidR="4656AB03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– Law 30 </w:t>
      </w:r>
      <w:r w:rsidRPr="63E60557" w:rsidR="004E0C82">
        <w:rPr>
          <w:rFonts w:ascii="Arial" w:hAnsi="Arial" w:eastAsia="Times New Roman" w:cs="Arial"/>
          <w:b w:val="1"/>
          <w:bCs w:val="1"/>
          <w:sz w:val="28"/>
          <w:szCs w:val="28"/>
        </w:rPr>
        <w:t>–</w:t>
      </w:r>
      <w:r w:rsidRPr="63E60557" w:rsidR="4656AB03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63E60557" w:rsidR="3058300F">
        <w:rPr>
          <w:rFonts w:ascii="Arial" w:hAnsi="Arial" w:eastAsia="Times New Roman" w:cs="Arial"/>
          <w:b w:val="1"/>
          <w:bCs w:val="1"/>
          <w:sz w:val="28"/>
          <w:szCs w:val="28"/>
        </w:rPr>
        <w:t>SI1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63E60557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63E60557" w:rsidRDefault="00403CDB" w14:paraId="39B5E7AF" w14:textId="69F3A100" w14:noSpellErr="1">
            <w:pPr>
              <w:spacing w:after="0" w:line="240" w:lineRule="auto"/>
              <w:textAlignment w:val="baseline"/>
              <w:divId w:val="1225068102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00403CD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Unpacking the Outcome</w:t>
            </w:r>
            <w:r w:rsidRPr="63E60557" w:rsidR="00403CDB">
              <w:rPr>
                <w:rFonts w:ascii="Arial" w:hAnsi="Arial" w:eastAsia="Arial" w:cs="Arial"/>
                <w:sz w:val="24"/>
                <w:szCs w:val="24"/>
              </w:rPr>
              <w:t> </w:t>
            </w:r>
          </w:p>
        </w:tc>
      </w:tr>
      <w:tr w:rsidRPr="00403CDB" w:rsidR="00403CDB" w:rsidTr="63E60557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3E60557" w:rsidRDefault="00403CDB" w14:paraId="6B4502D2" w14:textId="7DF1F248">
            <w:pPr>
              <w:spacing w:after="0" w:line="240" w:lineRule="auto"/>
              <w:textAlignment w:val="baseline"/>
              <w:rPr>
                <w:rFonts w:ascii="Arial" w:hAnsi="Arial" w:eastAsia="Arial" w:cs="Arial"/>
              </w:rPr>
            </w:pPr>
            <w:r w:rsidRPr="63E60557" w:rsidR="4DCB55B7">
              <w:rPr>
                <w:rFonts w:ascii="Arial" w:hAnsi="Arial" w:eastAsia="Arial" w:cs="Arial"/>
              </w:rPr>
              <w:t xml:space="preserve">Design --&gt; exploration of law topic </w:t>
            </w:r>
          </w:p>
          <w:p w:rsidRPr="00403CDB" w:rsidR="00403CDB" w:rsidP="63E60557" w:rsidRDefault="00403CDB" w14:paraId="1CAA0481" w14:textId="7FAC1090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4DCB55B7">
              <w:rPr>
                <w:rFonts w:ascii="Arial" w:hAnsi="Arial" w:eastAsia="Arial" w:cs="Arial"/>
              </w:rPr>
              <w:t>Carry out --&gt; exploration of law topic</w:t>
            </w:r>
            <w:r>
              <w:br/>
            </w:r>
          </w:p>
        </w:tc>
      </w:tr>
      <w:tr w:rsidRPr="00403CDB" w:rsidR="00403CDB" w:rsidTr="63E60557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63E60557" w:rsidRDefault="00403CDB" w14:paraId="3974E63E" w14:textId="4D41CF17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00403CD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Outcome </w:t>
            </w:r>
            <w:r w:rsidRPr="63E60557" w:rsidR="00403CDB">
              <w:rPr>
                <w:rFonts w:ascii="Arial" w:hAnsi="Arial" w:eastAsia="Arial" w:cs="Arial"/>
              </w:rPr>
              <w:t>(circle the verb and underline the qualifiers) </w:t>
            </w:r>
          </w:p>
        </w:tc>
      </w:tr>
      <w:tr w:rsidRPr="00403CDB" w:rsidR="00403CDB" w:rsidTr="63E60557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3E60557" w:rsidRDefault="00403CDB" w14:paraId="4000012A" w14:textId="74544B12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63E60557" w:rsidR="42186FE0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Design</w:t>
            </w:r>
            <w:r w:rsidRPr="63E60557" w:rsidR="42186FE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and </w:t>
            </w:r>
            <w:r w:rsidRPr="63E60557" w:rsidR="42186FE0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carry out</w:t>
            </w:r>
            <w:r w:rsidRPr="63E60557" w:rsidR="42186FE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 detailed </w:t>
            </w:r>
            <w:r w:rsidRPr="63E60557" w:rsidR="42186FE0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exploration</w:t>
            </w:r>
            <w:r w:rsidRPr="63E60557" w:rsidR="42186FE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of one or more topics of personal interest relevant to Law 30.</w:t>
            </w:r>
          </w:p>
          <w:p w:rsidRPr="00403CDB" w:rsidR="00403CDB" w:rsidP="63E60557" w:rsidRDefault="00403CDB" w14:paraId="09520CCE" w14:textId="3D162B74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</w:tr>
      <w:tr w:rsidRPr="00403CDB" w:rsidR="00403CDB" w:rsidTr="63E60557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63E60557" w:rsidRDefault="00403CDB" w14:paraId="476DA0ED" w14:textId="77777777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00403CD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KNOW</w:t>
            </w:r>
            <w:r w:rsidRPr="63E60557" w:rsidR="00403CDB">
              <w:rPr>
                <w:rFonts w:ascii="Arial" w:hAnsi="Arial" w:eastAsia="Arial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63E60557" w:rsidRDefault="00403CDB" w14:paraId="53C38D85" w14:textId="77777777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00403CD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UNDERSTAND</w:t>
            </w:r>
            <w:r w:rsidRPr="63E60557" w:rsidR="00403CDB">
              <w:rPr>
                <w:rFonts w:ascii="Arial" w:hAnsi="Arial" w:eastAsia="Arial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63E60557" w:rsidRDefault="00403CDB" w14:paraId="101916F6" w14:textId="77777777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00403CD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BE ABLE TO DO</w:t>
            </w:r>
            <w:r w:rsidRPr="63E60557" w:rsidR="00403CDB">
              <w:rPr>
                <w:rFonts w:ascii="Arial" w:hAnsi="Arial" w:eastAsia="Arial" w:cs="Arial"/>
                <w:sz w:val="24"/>
                <w:szCs w:val="24"/>
              </w:rPr>
              <w:t> </w:t>
            </w:r>
          </w:p>
        </w:tc>
      </w:tr>
      <w:tr w:rsidRPr="00403CDB" w:rsidR="00403CDB" w:rsidTr="63E60557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A8FE07D" w:rsidRDefault="00403CDB" w14:paraId="6E335B76" w14:textId="77777777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00403CDB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Vocabulary</w:t>
            </w:r>
            <w:r w:rsidRPr="63E60557" w:rsidR="00403CDB">
              <w:rPr>
                <w:rFonts w:ascii="Arial" w:hAnsi="Arial" w:eastAsia="Arial" w:cs="Arial"/>
                <w:sz w:val="24"/>
                <w:szCs w:val="24"/>
              </w:rPr>
              <w:t>: </w:t>
            </w:r>
          </w:p>
          <w:p w:rsidRPr="00403CDB" w:rsidR="00403CDB" w:rsidP="63E60557" w:rsidRDefault="00403CDB" w14:paraId="174C5EB7" w14:textId="11250A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3C49AEC0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403CDB" w:rsidR="00403CDB" w:rsidP="63E60557" w:rsidRDefault="00403CDB" w14:paraId="4432132C" w14:textId="05A70C9A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63E60557" w:rsidRDefault="00403CDB" w14:paraId="5604D02E" w14:textId="10665D01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>
              <w:br/>
            </w:r>
            <w:r w:rsidRPr="63E60557" w:rsidR="10B672D9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Example of portfolio areas related to career choice: </w:t>
            </w:r>
          </w:p>
          <w:p w:rsidRPr="00403CDB" w:rsidR="00403CDB" w:rsidP="63E60557" w:rsidRDefault="00403CDB" w14:paraId="1DE04D1F" w14:textId="44A4925E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• initial and continuing educational requirements; </w:t>
            </w:r>
            <w:r>
              <w:br/>
            </w: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• duties and skills required for this occupation; </w:t>
            </w:r>
            <w:r>
              <w:br/>
            </w: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• the work environment, including typical hours worked and locations; </w:t>
            </w:r>
            <w:r>
              <w:br/>
            </w: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• current wages received in Saskatchewan; </w:t>
            </w:r>
            <w:r>
              <w:br/>
            </w: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• physical, mental and emotional stresses related to this occupation; </w:t>
            </w:r>
            <w:r>
              <w:br/>
            </w: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• workplace hazards and safety considerations; </w:t>
            </w:r>
            <w:r>
              <w:br/>
            </w: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• other occupations they interact </w:t>
            </w:r>
            <w:proofErr w:type="gramStart"/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with;</w:t>
            </w:r>
            <w:proofErr w:type="gramEnd"/>
            <w:r>
              <w:br/>
            </w: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• professional and/or licensing requirements in Canada and </w:t>
            </w:r>
            <w:proofErr w:type="gramStart"/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Saskatchewan;</w:t>
            </w:r>
            <w:proofErr w:type="gramEnd"/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br/>
            </w: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• future trends impacting the occupation; and </w:t>
            </w:r>
            <w:r>
              <w:br/>
            </w:r>
            <w:r w:rsidRPr="63E60557" w:rsidR="10B672D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• reflection upon personal suitability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63E60557" w:rsidRDefault="00403CDB" w14:paraId="55032E1D" w14:textId="69DAA087" w14:noSpellErr="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00403CDB">
              <w:rPr>
                <w:rFonts w:ascii="Arial" w:hAnsi="Arial" w:eastAsia="Arial" w:cs="Arial"/>
                <w:sz w:val="24"/>
                <w:szCs w:val="24"/>
              </w:rPr>
              <w:t> </w:t>
            </w:r>
            <w:r w:rsidRPr="63E60557" w:rsidR="6852F580">
              <w:rPr>
                <w:rFonts w:ascii="Arial" w:hAnsi="Arial" w:eastAsia="Arial" w:cs="Arial"/>
                <w:sz w:val="24"/>
                <w:szCs w:val="24"/>
              </w:rPr>
              <w:t xml:space="preserve">That </w:t>
            </w:r>
          </w:p>
          <w:p w:rsidR="00403CDB" w:rsidP="63E60557" w:rsidRDefault="00403CDB" w14:paraId="675B46A2" w14:textId="77777777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63E60557" w:rsidRDefault="00403CDB" w14:paraId="3B1A153F" w14:textId="760CE287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63E60557" w:rsidRDefault="00403CDB" w14:paraId="20E923F0" w14:textId="3F764B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6D66BC5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Design a multi-perspective investigation related to a topic of study in Law 30 that includes a position statement, a counter position, evidence from multiple sources, and a conclusion.</w:t>
            </w:r>
          </w:p>
          <w:p w:rsidR="00403CDB" w:rsidP="63E60557" w:rsidRDefault="00403CDB" w14:paraId="197694AB" w14:textId="21F1BA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6D66BC5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Defend or refute a position based on an analysis of a collection of relevant cases. </w:t>
            </w:r>
          </w:p>
          <w:p w:rsidR="00403CDB" w:rsidP="63E60557" w:rsidRDefault="00403CDB" w14:paraId="3D52C2A5" w14:textId="3D370D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63E60557" w:rsidR="6D66BC5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Assemble and reflect on a portfolio that demonstrates an understanding of a career choice related to law with information </w:t>
            </w:r>
            <w:r w:rsidRPr="63E60557" w:rsidR="5783A08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*. </w:t>
            </w:r>
          </w:p>
          <w:p w:rsidR="00403CDB" w:rsidP="63E60557" w:rsidRDefault="00403CDB" w14:paraId="02CEB209" w14:textId="219FDA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6D66BC5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Share the results of student-directed research through a research paper, display, presentation, performance, demonstration, song, game, commercial, fine art representation, or video. </w:t>
            </w:r>
          </w:p>
          <w:p w:rsidR="00403CDB" w:rsidP="63E60557" w:rsidRDefault="00403CDB" w14:paraId="34637D04" w14:textId="3945D6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3E60557" w:rsidR="6D66BC5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Co-construct a tool (e.g., rubric, checklist, self-evaluation form or peer-evaluation form) and use it to assess the process and products involved in their student-directed study.</w:t>
            </w:r>
          </w:p>
          <w:p w:rsidRPr="004E0C82" w:rsidR="004E0C82" w:rsidP="63E60557" w:rsidRDefault="004E0C82" w14:paraId="2C4091B3" w14:noSpellErr="1" w14:textId="6E16121D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03CDB" w:rsidR="00403CDB" w:rsidTr="63E60557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3E60557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03C55"/>
    <w:multiLevelType w:val="hybrid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9C0B71"/>
    <w:multiLevelType w:val="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1C4B14"/>
    <w:rsid w:val="00290508"/>
    <w:rsid w:val="002F0607"/>
    <w:rsid w:val="00311724"/>
    <w:rsid w:val="00403CDB"/>
    <w:rsid w:val="00454A5D"/>
    <w:rsid w:val="004B2EF6"/>
    <w:rsid w:val="004E0C82"/>
    <w:rsid w:val="006723F4"/>
    <w:rsid w:val="007C6642"/>
    <w:rsid w:val="007F7402"/>
    <w:rsid w:val="0098616C"/>
    <w:rsid w:val="009C4950"/>
    <w:rsid w:val="015E23F5"/>
    <w:rsid w:val="05BC6F5A"/>
    <w:rsid w:val="082AECCB"/>
    <w:rsid w:val="0A8FE07D"/>
    <w:rsid w:val="0E9BB74E"/>
    <w:rsid w:val="0F707579"/>
    <w:rsid w:val="10B672D9"/>
    <w:rsid w:val="114215EA"/>
    <w:rsid w:val="1195845E"/>
    <w:rsid w:val="168EA888"/>
    <w:rsid w:val="17182FD5"/>
    <w:rsid w:val="1C60B2D3"/>
    <w:rsid w:val="1F48ADAF"/>
    <w:rsid w:val="210C630C"/>
    <w:rsid w:val="2233A860"/>
    <w:rsid w:val="26403BB9"/>
    <w:rsid w:val="3052946C"/>
    <w:rsid w:val="3058300F"/>
    <w:rsid w:val="31F6D3AF"/>
    <w:rsid w:val="35230254"/>
    <w:rsid w:val="38489572"/>
    <w:rsid w:val="3BC5AC9E"/>
    <w:rsid w:val="3C49AEC0"/>
    <w:rsid w:val="42186FE0"/>
    <w:rsid w:val="4595283E"/>
    <w:rsid w:val="4656AB03"/>
    <w:rsid w:val="4954C938"/>
    <w:rsid w:val="4A60F20C"/>
    <w:rsid w:val="4DCB55B7"/>
    <w:rsid w:val="51A32D30"/>
    <w:rsid w:val="5226263B"/>
    <w:rsid w:val="52E28321"/>
    <w:rsid w:val="52FBAB7E"/>
    <w:rsid w:val="53E780EB"/>
    <w:rsid w:val="55CF804E"/>
    <w:rsid w:val="570F986A"/>
    <w:rsid w:val="5783A08F"/>
    <w:rsid w:val="5ABFF931"/>
    <w:rsid w:val="5C5A9599"/>
    <w:rsid w:val="63E60557"/>
    <w:rsid w:val="65883A3F"/>
    <w:rsid w:val="66042B95"/>
    <w:rsid w:val="66097149"/>
    <w:rsid w:val="66D7A937"/>
    <w:rsid w:val="6777BC81"/>
    <w:rsid w:val="6852F580"/>
    <w:rsid w:val="6997D0B1"/>
    <w:rsid w:val="6D66BC57"/>
    <w:rsid w:val="6DD71423"/>
    <w:rsid w:val="6E6B41D4"/>
    <w:rsid w:val="6F9A84FA"/>
    <w:rsid w:val="70555F6A"/>
    <w:rsid w:val="717AE7DA"/>
    <w:rsid w:val="73258A9A"/>
    <w:rsid w:val="7506F034"/>
    <w:rsid w:val="78DDEC51"/>
    <w:rsid w:val="7DB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11035-F606-4D57-A15A-3C6717E705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187353-98ce-433e-970a-bcb52e2116d1"/>
    <ds:schemaRef ds:uri="2cddf23b-985e-48d9-913a-44787a487f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4B166-7B08-48D6-B975-BE36014E7A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3</cp:revision>
  <dcterms:created xsi:type="dcterms:W3CDTF">2021-01-04T17:46:00Z</dcterms:created>
  <dcterms:modified xsi:type="dcterms:W3CDTF">2021-01-04T20:42:45Z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